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616C88">
        <w:rPr>
          <w:sz w:val="28"/>
          <w:szCs w:val="28"/>
          <w:lang w:eastAsia="ar-SA"/>
        </w:rPr>
        <w:t>22 апреля 2021 года</w:t>
      </w:r>
      <w:bookmarkStart w:id="0" w:name="_GoBack"/>
      <w:bookmarkEnd w:id="0"/>
      <w:r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         № </w:t>
      </w:r>
      <w:r w:rsidR="00616C88">
        <w:rPr>
          <w:sz w:val="28"/>
          <w:szCs w:val="28"/>
          <w:lang w:eastAsia="ar-SA"/>
        </w:rPr>
        <w:t>59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20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ED1BF6">
        <w:rPr>
          <w:b/>
          <w:bCs/>
          <w:color w:val="000000"/>
          <w:sz w:val="28"/>
          <w:szCs w:val="28"/>
        </w:rPr>
        <w:t>31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3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3D00AA" w:rsidRDefault="003D00AA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1. Внести  в решение Совета  муниципального образования Тбилисский район от 29 декабря 2020 года № 31 «О бюджете муниципального образования Тбилисский район на 2021 год и плановый период 2022 и 2023 годов»                следующие изменения: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1) пункт 1</w:t>
      </w:r>
      <w:r w:rsidR="0037457B">
        <w:rPr>
          <w:sz w:val="28"/>
          <w:szCs w:val="28"/>
        </w:rPr>
        <w:t>, 2</w:t>
      </w:r>
      <w:r w:rsidRPr="002F09C8">
        <w:rPr>
          <w:sz w:val="28"/>
          <w:szCs w:val="28"/>
        </w:rPr>
        <w:t xml:space="preserve"> изложить в следующей редакции: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«1. Утвердить основные характеристики бюджета муниципального образования Тбилисский район на 2021 год: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 xml:space="preserve">общий объем доходов в сумме </w:t>
      </w:r>
      <w:r w:rsidR="00D54B92">
        <w:rPr>
          <w:sz w:val="28"/>
          <w:szCs w:val="28"/>
        </w:rPr>
        <w:t>1291306,940</w:t>
      </w:r>
      <w:r w:rsidRPr="002F09C8">
        <w:rPr>
          <w:sz w:val="28"/>
          <w:szCs w:val="28"/>
        </w:rPr>
        <w:t xml:space="preserve"> тыс. рублей;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 xml:space="preserve">общий объем расходов в сумме </w:t>
      </w:r>
      <w:r w:rsidR="00D54B92">
        <w:rPr>
          <w:sz w:val="28"/>
          <w:szCs w:val="28"/>
        </w:rPr>
        <w:t>1303601,295</w:t>
      </w:r>
      <w:r w:rsidRPr="002F09C8">
        <w:rPr>
          <w:sz w:val="28"/>
          <w:szCs w:val="28"/>
        </w:rPr>
        <w:t xml:space="preserve"> тыс. рублей;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общий объем бюджетных ассигнований, направляемых на исполнение публичных нормативных обязательств, в сумме</w:t>
      </w:r>
      <w:r w:rsidRPr="002F09C8">
        <w:rPr>
          <w:b/>
          <w:sz w:val="28"/>
          <w:szCs w:val="28"/>
        </w:rPr>
        <w:t xml:space="preserve"> </w:t>
      </w:r>
      <w:r w:rsidRPr="002F09C8">
        <w:rPr>
          <w:sz w:val="28"/>
          <w:szCs w:val="28"/>
        </w:rPr>
        <w:t>33896,656 тыс. рублей;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резервный фонд администрации муниципального образования Тбилисский район в сумме 500,0 тыс. рублей;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2022 года в сумме 31600,0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37310C" w:rsidRDefault="002F09C8" w:rsidP="00317BC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дефицит бюджета муниципального образования Тбилисский район в сумме 12294,355 тыс. рублей</w:t>
      </w:r>
      <w:proofErr w:type="gramStart"/>
      <w:r w:rsidRPr="002F09C8">
        <w:rPr>
          <w:sz w:val="28"/>
          <w:szCs w:val="28"/>
        </w:rPr>
        <w:t>.»;</w:t>
      </w:r>
      <w:proofErr w:type="gramEnd"/>
    </w:p>
    <w:p w:rsidR="00317BCF" w:rsidRPr="00317BCF" w:rsidRDefault="00317BCF" w:rsidP="00317BC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7BCF">
        <w:rPr>
          <w:sz w:val="28"/>
          <w:szCs w:val="28"/>
        </w:rPr>
        <w:t xml:space="preserve">   2. Утвердить основные характеристики бюджета муниципального образования Тбилисский район на 2022 - 2023 годы:</w:t>
      </w:r>
    </w:p>
    <w:p w:rsidR="00317BCF" w:rsidRPr="00317BCF" w:rsidRDefault="00903F1A" w:rsidP="00903F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317BCF" w:rsidRPr="00317BCF">
        <w:rPr>
          <w:sz w:val="28"/>
          <w:szCs w:val="28"/>
        </w:rPr>
        <w:t xml:space="preserve">  общий объем доходов на 2022 год в сумме </w:t>
      </w:r>
      <w:r w:rsidR="00317BCF">
        <w:rPr>
          <w:sz w:val="28"/>
          <w:szCs w:val="28"/>
        </w:rPr>
        <w:t>14</w:t>
      </w:r>
      <w:r w:rsidR="00CC7064">
        <w:rPr>
          <w:sz w:val="28"/>
          <w:szCs w:val="28"/>
        </w:rPr>
        <w:t>6</w:t>
      </w:r>
      <w:r w:rsidR="00317BCF">
        <w:rPr>
          <w:sz w:val="28"/>
          <w:szCs w:val="28"/>
        </w:rPr>
        <w:t>5098</w:t>
      </w:r>
      <w:r w:rsidR="00CC7064">
        <w:rPr>
          <w:sz w:val="28"/>
          <w:szCs w:val="28"/>
        </w:rPr>
        <w:t>,0</w:t>
      </w:r>
      <w:r w:rsidR="00317BCF">
        <w:rPr>
          <w:sz w:val="28"/>
          <w:szCs w:val="28"/>
        </w:rPr>
        <w:t xml:space="preserve"> </w:t>
      </w:r>
      <w:r w:rsidR="00317BCF" w:rsidRPr="00317BCF">
        <w:rPr>
          <w:sz w:val="28"/>
          <w:szCs w:val="28"/>
        </w:rPr>
        <w:t xml:space="preserve">тыс. рублей </w:t>
      </w:r>
      <w:r w:rsidR="00CC7064">
        <w:rPr>
          <w:sz w:val="28"/>
          <w:szCs w:val="28"/>
        </w:rPr>
        <w:t>и на 2023 год в сумме  1429769,2</w:t>
      </w:r>
      <w:r w:rsidR="00317BCF" w:rsidRPr="00317BCF">
        <w:rPr>
          <w:sz w:val="28"/>
          <w:szCs w:val="28"/>
        </w:rPr>
        <w:t xml:space="preserve"> тыс. рублей;</w:t>
      </w:r>
    </w:p>
    <w:p w:rsidR="00317BCF" w:rsidRPr="00317BCF" w:rsidRDefault="00317BCF" w:rsidP="00317BC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расходов на 2022 год в сумме </w:t>
      </w:r>
      <w:r w:rsidR="003974CE">
        <w:rPr>
          <w:sz w:val="28"/>
          <w:szCs w:val="28"/>
        </w:rPr>
        <w:t>1458</w:t>
      </w:r>
      <w:r w:rsidR="00CC7064">
        <w:rPr>
          <w:sz w:val="28"/>
          <w:szCs w:val="28"/>
        </w:rPr>
        <w:t>0</w:t>
      </w:r>
      <w:r w:rsidR="003974CE">
        <w:rPr>
          <w:sz w:val="28"/>
          <w:szCs w:val="28"/>
        </w:rPr>
        <w:t>00,0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13000,0 тыс. рублей, и на 2023 год в сумме </w:t>
      </w:r>
      <w:r w:rsidR="003974CE">
        <w:rPr>
          <w:sz w:val="28"/>
          <w:szCs w:val="28"/>
        </w:rPr>
        <w:t>1415269,2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25500,0 тыс. рублей;</w:t>
      </w:r>
    </w:p>
    <w:p w:rsidR="00317BCF" w:rsidRPr="00317BCF" w:rsidRDefault="00317BCF" w:rsidP="00317BC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2022 год в сумме                              35072,956  тыс. рублей и на 2023 год в сумме  36296,856 тыс. рублей;</w:t>
      </w:r>
    </w:p>
    <w:p w:rsidR="00317BCF" w:rsidRPr="00317BCF" w:rsidRDefault="00317BCF" w:rsidP="00317BC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>резервный фонд администрации муниципального образования Тбилисский район на 2022 год в сумме 500,0 тыс. рублей и на  2023 год в сумме  500,0  тыс. рублей;</w:t>
      </w:r>
    </w:p>
    <w:p w:rsidR="00317BCF" w:rsidRPr="00317BCF" w:rsidRDefault="00317BCF" w:rsidP="00317BC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17BCF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2023 года в сумме 24500,0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1 января 2024 года в сумме 10000,0 тыс. рублей, в том числе верхний предел</w:t>
      </w:r>
      <w:proofErr w:type="gramEnd"/>
      <w:r w:rsidRPr="00317BCF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317BCF" w:rsidRPr="002F09C8" w:rsidRDefault="00BA5806" w:rsidP="00BA580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03F1A">
        <w:rPr>
          <w:sz w:val="28"/>
          <w:szCs w:val="28"/>
        </w:rPr>
        <w:t xml:space="preserve"> </w:t>
      </w:r>
      <w:r w:rsidR="00317BCF" w:rsidRPr="00317BCF">
        <w:rPr>
          <w:sz w:val="28"/>
          <w:szCs w:val="28"/>
        </w:rPr>
        <w:t>профицит  бюджета муниципального образования Тбилисский район на 2022 год в сумме 7098,0 ты</w:t>
      </w:r>
      <w:r w:rsidR="00CC7064">
        <w:rPr>
          <w:sz w:val="28"/>
          <w:szCs w:val="28"/>
        </w:rPr>
        <w:t>с. рублей и на 2023 год в сумме</w:t>
      </w:r>
      <w:r w:rsidR="0037457B">
        <w:rPr>
          <w:sz w:val="28"/>
          <w:szCs w:val="28"/>
        </w:rPr>
        <w:t>14500,0  тыс. рублей</w:t>
      </w:r>
      <w:proofErr w:type="gramStart"/>
      <w:r w:rsidR="0037457B">
        <w:rPr>
          <w:sz w:val="28"/>
          <w:szCs w:val="28"/>
        </w:rPr>
        <w:t>.»;</w:t>
      </w:r>
      <w:proofErr w:type="gramEnd"/>
    </w:p>
    <w:p w:rsid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2</w:t>
      </w:r>
      <w:r w:rsidR="00903F1A">
        <w:rPr>
          <w:sz w:val="28"/>
          <w:szCs w:val="28"/>
        </w:rPr>
        <w:t xml:space="preserve">) </w:t>
      </w:r>
      <w:r w:rsidRPr="002F09C8">
        <w:rPr>
          <w:sz w:val="28"/>
          <w:szCs w:val="28"/>
        </w:rPr>
        <w:t xml:space="preserve">приложение № 3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2021 год» изложить в новой редакции согласно приложению № </w:t>
      </w:r>
      <w:r w:rsidR="00903F1A">
        <w:rPr>
          <w:sz w:val="28"/>
          <w:szCs w:val="28"/>
        </w:rPr>
        <w:t>1</w:t>
      </w:r>
      <w:r w:rsidRPr="002F09C8">
        <w:rPr>
          <w:sz w:val="28"/>
          <w:szCs w:val="28"/>
        </w:rPr>
        <w:t xml:space="preserve"> к настоящему решению;</w:t>
      </w:r>
    </w:p>
    <w:p w:rsidR="00903F1A" w:rsidRDefault="00903F1A" w:rsidP="00903F1A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приложение № 4</w:t>
      </w:r>
      <w:r w:rsidRPr="00903F1A">
        <w:rPr>
          <w:sz w:val="28"/>
          <w:szCs w:val="28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53478B">
        <w:rPr>
          <w:sz w:val="28"/>
          <w:szCs w:val="28"/>
        </w:rPr>
        <w:t>2 и 2023 годов</w:t>
      </w:r>
      <w:r w:rsidRPr="00903F1A">
        <w:rPr>
          <w:sz w:val="28"/>
          <w:szCs w:val="28"/>
        </w:rPr>
        <w:t xml:space="preserve">» изложить в новой редакции согласно приложению № </w:t>
      </w:r>
      <w:r>
        <w:rPr>
          <w:sz w:val="28"/>
          <w:szCs w:val="28"/>
        </w:rPr>
        <w:t>2</w:t>
      </w:r>
      <w:r w:rsidRPr="00903F1A">
        <w:rPr>
          <w:sz w:val="28"/>
          <w:szCs w:val="28"/>
        </w:rPr>
        <w:t xml:space="preserve"> к настоящему решению;</w:t>
      </w:r>
    </w:p>
    <w:p w:rsidR="0053478B" w:rsidRDefault="00903F1A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F09C8" w:rsidRPr="002F09C8">
        <w:rPr>
          <w:sz w:val="28"/>
          <w:szCs w:val="28"/>
        </w:rPr>
        <w:t xml:space="preserve">) приложение № 5 «Безвозмездные поступления из краевого бюджета на 2021 год» изложить в новой редакции согласно приложению № 3 к настоящему решению; </w:t>
      </w:r>
    </w:p>
    <w:p w:rsidR="002F09C8" w:rsidRPr="002F09C8" w:rsidRDefault="0053478B" w:rsidP="0053478B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3478B">
        <w:rPr>
          <w:sz w:val="28"/>
          <w:szCs w:val="28"/>
        </w:rPr>
        <w:t>) приложение №</w:t>
      </w:r>
      <w:r>
        <w:rPr>
          <w:sz w:val="28"/>
          <w:szCs w:val="28"/>
        </w:rPr>
        <w:t xml:space="preserve"> 6</w:t>
      </w:r>
      <w:r w:rsidRPr="0053478B">
        <w:rPr>
          <w:sz w:val="28"/>
          <w:szCs w:val="28"/>
        </w:rPr>
        <w:t xml:space="preserve"> «Безвозмездные поступления из краевого бюджета на 2022 и 2023 годов» изложить в новой </w:t>
      </w:r>
      <w:r>
        <w:rPr>
          <w:sz w:val="28"/>
          <w:szCs w:val="28"/>
        </w:rPr>
        <w:t xml:space="preserve">редакции согласно приложению № 4 </w:t>
      </w:r>
      <w:r w:rsidRPr="0053478B">
        <w:rPr>
          <w:sz w:val="28"/>
          <w:szCs w:val="28"/>
        </w:rPr>
        <w:t xml:space="preserve">к настоящему решению; </w:t>
      </w:r>
      <w:r w:rsidR="002F09C8" w:rsidRPr="002F09C8">
        <w:rPr>
          <w:sz w:val="28"/>
          <w:szCs w:val="28"/>
        </w:rPr>
        <w:t xml:space="preserve">   </w:t>
      </w:r>
    </w:p>
    <w:p w:rsidR="002F09C8" w:rsidRDefault="000E4039" w:rsidP="000E4039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F09C8" w:rsidRPr="002F09C8">
        <w:rPr>
          <w:sz w:val="28"/>
          <w:szCs w:val="28"/>
        </w:rPr>
        <w:t xml:space="preserve"> </w:t>
      </w:r>
      <w:r w:rsidR="0053478B">
        <w:rPr>
          <w:sz w:val="28"/>
          <w:szCs w:val="28"/>
        </w:rPr>
        <w:t>6</w:t>
      </w:r>
      <w:r w:rsidR="002F09C8" w:rsidRPr="002F09C8">
        <w:rPr>
          <w:sz w:val="28"/>
          <w:szCs w:val="28"/>
        </w:rPr>
        <w:t xml:space="preserve"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2021 год» изложить в новой редакции согласно приложению № </w:t>
      </w:r>
      <w:r w:rsidR="00506680">
        <w:rPr>
          <w:sz w:val="28"/>
          <w:szCs w:val="28"/>
        </w:rPr>
        <w:t>5</w:t>
      </w:r>
      <w:r w:rsidR="002F09C8" w:rsidRPr="002F09C8">
        <w:rPr>
          <w:sz w:val="28"/>
          <w:szCs w:val="28"/>
        </w:rPr>
        <w:t xml:space="preserve"> к настоящему решению;</w:t>
      </w:r>
    </w:p>
    <w:p w:rsidR="00506680" w:rsidRPr="002F09C8" w:rsidRDefault="00506680" w:rsidP="000E4039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Pr="00506680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10</w:t>
      </w:r>
      <w:r w:rsidRPr="00506680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</w:t>
      </w:r>
      <w:r w:rsidRPr="00506680">
        <w:rPr>
          <w:sz w:val="28"/>
          <w:szCs w:val="28"/>
        </w:rPr>
        <w:lastRenderedPageBreak/>
        <w:t>образования Тбилисский район на 202</w:t>
      </w:r>
      <w:r>
        <w:rPr>
          <w:sz w:val="28"/>
          <w:szCs w:val="28"/>
        </w:rPr>
        <w:t>2 и 2023 годов</w:t>
      </w:r>
      <w:r w:rsidRPr="00506680">
        <w:rPr>
          <w:sz w:val="28"/>
          <w:szCs w:val="28"/>
        </w:rPr>
        <w:t xml:space="preserve">» изложить в новой редакции согласно приложению № </w:t>
      </w:r>
      <w:r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 к настоящему решению;</w:t>
      </w:r>
    </w:p>
    <w:p w:rsidR="002F09C8" w:rsidRDefault="00166BFF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F09C8" w:rsidRPr="002F09C8">
        <w:rPr>
          <w:sz w:val="28"/>
          <w:szCs w:val="28"/>
        </w:rPr>
        <w:t xml:space="preserve">) приложение № 11  «Ведомственная структура расходов  бюджета муниципального образования Тбилисский район на 2021 год» изложить в новой редакции согласно приложению № </w:t>
      </w:r>
      <w:r>
        <w:rPr>
          <w:sz w:val="28"/>
          <w:szCs w:val="28"/>
        </w:rPr>
        <w:t>7</w:t>
      </w:r>
      <w:r w:rsidR="002F09C8" w:rsidRPr="002F09C8">
        <w:rPr>
          <w:sz w:val="28"/>
          <w:szCs w:val="28"/>
        </w:rPr>
        <w:t xml:space="preserve"> к настоящему решению;</w:t>
      </w:r>
    </w:p>
    <w:p w:rsidR="00166BFF" w:rsidRPr="002F09C8" w:rsidRDefault="00166BFF" w:rsidP="00166BF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166BFF"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>2</w:t>
      </w:r>
      <w:r w:rsidRPr="00166BFF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>
        <w:rPr>
          <w:sz w:val="28"/>
          <w:szCs w:val="28"/>
        </w:rPr>
        <w:t>2 и 2023 годы</w:t>
      </w:r>
      <w:r w:rsidRPr="00166BFF">
        <w:rPr>
          <w:sz w:val="28"/>
          <w:szCs w:val="28"/>
        </w:rPr>
        <w:t>» изложить в новой редакции согласно приложению №</w:t>
      </w:r>
      <w:r>
        <w:rPr>
          <w:sz w:val="28"/>
          <w:szCs w:val="28"/>
        </w:rPr>
        <w:t xml:space="preserve"> 8</w:t>
      </w:r>
      <w:r w:rsidRPr="00166BFF">
        <w:rPr>
          <w:sz w:val="28"/>
          <w:szCs w:val="28"/>
        </w:rPr>
        <w:t xml:space="preserve"> к настоящему решению;</w:t>
      </w:r>
    </w:p>
    <w:p w:rsidR="002F09C8" w:rsidRPr="002F09C8" w:rsidRDefault="00166BFF" w:rsidP="00166BF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10</w:t>
      </w:r>
      <w:r w:rsidR="002F09C8" w:rsidRPr="002F09C8">
        <w:rPr>
          <w:sz w:val="28"/>
          <w:szCs w:val="28"/>
        </w:rPr>
        <w:t xml:space="preserve">) приложение № 13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2021 год» изложить в новой редакции согласно приложению № </w:t>
      </w:r>
      <w:r>
        <w:rPr>
          <w:sz w:val="28"/>
          <w:szCs w:val="28"/>
        </w:rPr>
        <w:t>9</w:t>
      </w:r>
      <w:r w:rsidR="002F09C8" w:rsidRPr="002F09C8">
        <w:rPr>
          <w:sz w:val="28"/>
          <w:szCs w:val="28"/>
        </w:rPr>
        <w:t xml:space="preserve"> к настоящему решению;</w:t>
      </w:r>
    </w:p>
    <w:p w:rsidR="00166BFF" w:rsidRDefault="00166BFF" w:rsidP="00166BF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6BFF">
        <w:rPr>
          <w:sz w:val="28"/>
          <w:szCs w:val="28"/>
        </w:rPr>
        <w:t xml:space="preserve">   1</w:t>
      </w:r>
      <w:r>
        <w:rPr>
          <w:sz w:val="28"/>
          <w:szCs w:val="28"/>
        </w:rPr>
        <w:t>1)</w:t>
      </w:r>
      <w:r w:rsidRPr="00166BFF"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>4</w:t>
      </w:r>
      <w:r w:rsidRPr="00166BFF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2 и 2023 годов</w:t>
      </w:r>
      <w:r w:rsidRPr="00166BFF">
        <w:rPr>
          <w:sz w:val="28"/>
          <w:szCs w:val="28"/>
        </w:rPr>
        <w:t xml:space="preserve">» изложить в новой редакции согласно приложению № </w:t>
      </w:r>
      <w:r>
        <w:rPr>
          <w:sz w:val="28"/>
          <w:szCs w:val="28"/>
        </w:rPr>
        <w:t>10</w:t>
      </w:r>
      <w:r w:rsidRPr="00166BFF">
        <w:rPr>
          <w:sz w:val="28"/>
          <w:szCs w:val="28"/>
        </w:rPr>
        <w:t xml:space="preserve"> к настоящему решению;</w:t>
      </w:r>
    </w:p>
    <w:p w:rsidR="002F09C8" w:rsidRDefault="00166BFF" w:rsidP="00166BF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12) </w:t>
      </w:r>
      <w:r w:rsidR="002F09C8" w:rsidRPr="002F09C8">
        <w:rPr>
          <w:sz w:val="28"/>
          <w:szCs w:val="28"/>
        </w:rPr>
        <w:t xml:space="preserve">приложение № 15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2F09C8" w:rsidRPr="002F09C8">
        <w:rPr>
          <w:sz w:val="28"/>
          <w:szCs w:val="28"/>
        </w:rPr>
        <w:t>видов расходов классификации расходов бюджетов</w:t>
      </w:r>
      <w:proofErr w:type="gramEnd"/>
      <w:r w:rsidR="002F09C8" w:rsidRPr="002F09C8">
        <w:rPr>
          <w:sz w:val="28"/>
          <w:szCs w:val="28"/>
        </w:rPr>
        <w:t xml:space="preserve"> на 2021 год» изложить в новой </w:t>
      </w:r>
      <w:r>
        <w:rPr>
          <w:sz w:val="28"/>
          <w:szCs w:val="28"/>
        </w:rPr>
        <w:t>редакции согласно приложению № 11 к настоящему решению;</w:t>
      </w:r>
    </w:p>
    <w:p w:rsidR="00F41CAB" w:rsidRDefault="00166BFF" w:rsidP="00166BF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66BFF">
        <w:rPr>
          <w:sz w:val="28"/>
          <w:szCs w:val="28"/>
        </w:rPr>
        <w:t xml:space="preserve">          1</w:t>
      </w:r>
      <w:r>
        <w:rPr>
          <w:sz w:val="28"/>
          <w:szCs w:val="28"/>
        </w:rPr>
        <w:t>3</w:t>
      </w:r>
      <w:r w:rsidRPr="00166BFF">
        <w:rPr>
          <w:sz w:val="28"/>
          <w:szCs w:val="28"/>
        </w:rPr>
        <w:t>) приложение № 1</w:t>
      </w:r>
      <w:r>
        <w:rPr>
          <w:sz w:val="28"/>
          <w:szCs w:val="28"/>
        </w:rPr>
        <w:t>6</w:t>
      </w:r>
      <w:r w:rsidRPr="00166BF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166BFF">
        <w:rPr>
          <w:sz w:val="28"/>
          <w:szCs w:val="28"/>
        </w:rPr>
        <w:t>видов расходов классификации расходов бюджетов</w:t>
      </w:r>
      <w:proofErr w:type="gramEnd"/>
      <w:r w:rsidRPr="00166BFF">
        <w:rPr>
          <w:sz w:val="28"/>
          <w:szCs w:val="28"/>
        </w:rPr>
        <w:t xml:space="preserve"> на 202</w:t>
      </w:r>
      <w:r>
        <w:rPr>
          <w:sz w:val="28"/>
          <w:szCs w:val="28"/>
        </w:rPr>
        <w:t>2 и 2022 годов</w:t>
      </w:r>
      <w:r w:rsidRPr="00166BFF">
        <w:rPr>
          <w:sz w:val="28"/>
          <w:szCs w:val="28"/>
        </w:rPr>
        <w:t>» изложить в новой редакции согласно приложению № 1</w:t>
      </w:r>
      <w:r>
        <w:rPr>
          <w:sz w:val="28"/>
          <w:szCs w:val="28"/>
        </w:rPr>
        <w:t>2</w:t>
      </w:r>
      <w:r w:rsidRPr="00166BFF">
        <w:rPr>
          <w:sz w:val="28"/>
          <w:szCs w:val="28"/>
        </w:rPr>
        <w:t xml:space="preserve"> к настоящему решению;</w:t>
      </w:r>
      <w:r>
        <w:rPr>
          <w:sz w:val="28"/>
          <w:szCs w:val="28"/>
        </w:rPr>
        <w:t xml:space="preserve"> </w:t>
      </w:r>
    </w:p>
    <w:p w:rsidR="00166BFF" w:rsidRPr="00166BFF" w:rsidRDefault="00F41CAB" w:rsidP="00166BF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14) </w:t>
      </w:r>
      <w:r w:rsidR="00166BFF">
        <w:rPr>
          <w:sz w:val="28"/>
          <w:szCs w:val="28"/>
        </w:rPr>
        <w:t xml:space="preserve">  </w:t>
      </w:r>
      <w:r w:rsidRPr="00F41CA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17 « Объем бюджетных ассигнований, направленных на социальную поддержку детей и семей, имеющих детей, на 2021 год и плановый период 2022 и 2023 годов» </w:t>
      </w:r>
      <w:r w:rsidRPr="00F41CAB">
        <w:rPr>
          <w:sz w:val="28"/>
          <w:szCs w:val="28"/>
        </w:rPr>
        <w:t>изложить в новой редакции согласно приложению № 1</w:t>
      </w:r>
      <w:r>
        <w:rPr>
          <w:sz w:val="28"/>
          <w:szCs w:val="28"/>
        </w:rPr>
        <w:t>3</w:t>
      </w:r>
      <w:r w:rsidRPr="00F41CAB">
        <w:rPr>
          <w:sz w:val="28"/>
          <w:szCs w:val="28"/>
        </w:rPr>
        <w:t xml:space="preserve"> к настоящему решению</w:t>
      </w:r>
      <w:r w:rsidR="00166BFF">
        <w:rPr>
          <w:sz w:val="28"/>
          <w:szCs w:val="28"/>
        </w:rPr>
        <w:t xml:space="preserve"> </w:t>
      </w:r>
    </w:p>
    <w:p w:rsidR="002F09C8" w:rsidRPr="002F09C8" w:rsidRDefault="0037457B" w:rsidP="0037457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F09C8" w:rsidRPr="002F09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</w:t>
      </w:r>
      <w:r w:rsidR="002F09C8" w:rsidRPr="002F09C8">
        <w:rPr>
          <w:sz w:val="28"/>
          <w:szCs w:val="28"/>
        </w:rPr>
        <w:t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 w:rsidR="002F09C8" w:rsidRPr="002F09C8">
        <w:rPr>
          <w:sz w:val="28"/>
          <w:szCs w:val="28"/>
        </w:rPr>
        <w:t>Яньшин</w:t>
      </w:r>
      <w:proofErr w:type="spellEnd"/>
      <w:r w:rsidR="002F09C8" w:rsidRPr="002F09C8">
        <w:rPr>
          <w:sz w:val="28"/>
          <w:szCs w:val="28"/>
        </w:rPr>
        <w:t>) опубликовать настоящее решение в сетевом издании «Информационный портал Тбилисского района».</w:t>
      </w:r>
    </w:p>
    <w:p w:rsidR="002F09C8" w:rsidRDefault="0037457B" w:rsidP="0037457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F09C8" w:rsidRPr="002F09C8">
        <w:rPr>
          <w:sz w:val="28"/>
          <w:szCs w:val="28"/>
        </w:rPr>
        <w:t xml:space="preserve">   </w:t>
      </w:r>
      <w:r>
        <w:rPr>
          <w:sz w:val="28"/>
          <w:szCs w:val="28"/>
        </w:rPr>
        <w:t>4</w:t>
      </w:r>
      <w:r w:rsidR="002F09C8" w:rsidRPr="002F09C8">
        <w:rPr>
          <w:sz w:val="28"/>
          <w:szCs w:val="28"/>
        </w:rPr>
        <w:t>. Решение вступает в силу со дня его подписания.</w:t>
      </w:r>
    </w:p>
    <w:p w:rsid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F09C8" w:rsidRPr="00F34CB0" w:rsidRDefault="002F09C8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15A5" w:rsidRP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7E15A5">
      <w:headerReference w:type="default" r:id="rId10"/>
      <w:footerReference w:type="default" r:id="rId11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7F0" w:rsidRDefault="003E67F0">
      <w:r>
        <w:separator/>
      </w:r>
    </w:p>
  </w:endnote>
  <w:endnote w:type="continuationSeparator" w:id="0">
    <w:p w:rsidR="003E67F0" w:rsidRDefault="003E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7F0" w:rsidRDefault="003E67F0">
      <w:r>
        <w:separator/>
      </w:r>
    </w:p>
  </w:footnote>
  <w:footnote w:type="continuationSeparator" w:id="0">
    <w:p w:rsidR="003E67F0" w:rsidRDefault="003E6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6C88">
      <w:rPr>
        <w:rStyle w:val="a9"/>
        <w:noProof/>
      </w:rPr>
      <w:t>3</w:t>
    </w:r>
    <w:r>
      <w:rPr>
        <w:rStyle w:val="a9"/>
      </w:rPr>
      <w:fldChar w:fldCharType="end"/>
    </w:r>
  </w:p>
  <w:p w:rsidR="004B5837" w:rsidRDefault="004B583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71EAB"/>
    <w:rsid w:val="00075CD6"/>
    <w:rsid w:val="00077D18"/>
    <w:rsid w:val="00077D49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FA6"/>
    <w:rsid w:val="000A09CB"/>
    <w:rsid w:val="000A18F4"/>
    <w:rsid w:val="000A1F86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039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66BFF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6809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B43B1"/>
    <w:rsid w:val="002C7EB6"/>
    <w:rsid w:val="002D2288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9C8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17BCF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10C"/>
    <w:rsid w:val="00373F65"/>
    <w:rsid w:val="0037457B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974CE"/>
    <w:rsid w:val="003A280C"/>
    <w:rsid w:val="003B1161"/>
    <w:rsid w:val="003B1815"/>
    <w:rsid w:val="003B48FE"/>
    <w:rsid w:val="003B7B6A"/>
    <w:rsid w:val="003C0803"/>
    <w:rsid w:val="003C17AE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07DC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7964"/>
    <w:rsid w:val="004F3AEA"/>
    <w:rsid w:val="00503E56"/>
    <w:rsid w:val="00506680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478B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3938"/>
    <w:rsid w:val="005D55F7"/>
    <w:rsid w:val="005E056A"/>
    <w:rsid w:val="005E0BF8"/>
    <w:rsid w:val="005E1875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16C88"/>
    <w:rsid w:val="006233BF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54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5B8F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4734"/>
    <w:rsid w:val="00856E5E"/>
    <w:rsid w:val="00857E73"/>
    <w:rsid w:val="0086046D"/>
    <w:rsid w:val="00863591"/>
    <w:rsid w:val="00864F91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5F37"/>
    <w:rsid w:val="008E6908"/>
    <w:rsid w:val="008F4DB1"/>
    <w:rsid w:val="00903F1A"/>
    <w:rsid w:val="00910416"/>
    <w:rsid w:val="00912635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9F5E70"/>
    <w:rsid w:val="00A009FC"/>
    <w:rsid w:val="00A02E07"/>
    <w:rsid w:val="00A06D16"/>
    <w:rsid w:val="00A11CA2"/>
    <w:rsid w:val="00A162CD"/>
    <w:rsid w:val="00A16417"/>
    <w:rsid w:val="00A201B3"/>
    <w:rsid w:val="00A22849"/>
    <w:rsid w:val="00A23AF7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5FB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B4C"/>
    <w:rsid w:val="00BA5806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F5393"/>
    <w:rsid w:val="00BF7E27"/>
    <w:rsid w:val="00C00981"/>
    <w:rsid w:val="00C04ADF"/>
    <w:rsid w:val="00C05368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C7064"/>
    <w:rsid w:val="00CD3319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4B92"/>
    <w:rsid w:val="00D576DD"/>
    <w:rsid w:val="00D61DC2"/>
    <w:rsid w:val="00D626DC"/>
    <w:rsid w:val="00D65B1D"/>
    <w:rsid w:val="00D67140"/>
    <w:rsid w:val="00D67AE5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1CAB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128A"/>
    <w:rsid w:val="00F61406"/>
    <w:rsid w:val="00F631E5"/>
    <w:rsid w:val="00F63868"/>
    <w:rsid w:val="00F71DB1"/>
    <w:rsid w:val="00F74009"/>
    <w:rsid w:val="00F745D6"/>
    <w:rsid w:val="00F77157"/>
    <w:rsid w:val="00F8118A"/>
    <w:rsid w:val="00F87029"/>
    <w:rsid w:val="00F91D51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DBA8E-EEC1-4088-BB5A-0F1E7431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30</cp:revision>
  <cp:lastPrinted>2021-03-12T12:46:00Z</cp:lastPrinted>
  <dcterms:created xsi:type="dcterms:W3CDTF">2021-02-16T05:14:00Z</dcterms:created>
  <dcterms:modified xsi:type="dcterms:W3CDTF">2021-04-23T10:29:00Z</dcterms:modified>
</cp:coreProperties>
</file>